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57925" w14:textId="77777777" w:rsidR="00AA1EC4" w:rsidRPr="00B043A2" w:rsidRDefault="00AA1EC4" w:rsidP="00AA1EC4">
      <w:pPr>
        <w:jc w:val="center"/>
        <w:rPr>
          <w:rFonts w:ascii="Times New Roman" w:hAnsi="Times New Roman" w:cs="Times New Roman"/>
        </w:rPr>
      </w:pPr>
      <w:r w:rsidRPr="00051077">
        <w:rPr>
          <w:rFonts w:ascii="Times New Roman" w:hAnsi="Times New Roman" w:cs="Times New Roman"/>
          <w:sz w:val="24"/>
        </w:rPr>
        <w:t xml:space="preserve">Аннотация к рабочей программе по </w:t>
      </w:r>
      <w:r w:rsidR="00B043A2" w:rsidRPr="00B043A2">
        <w:rPr>
          <w:rFonts w:ascii="Times New Roman" w:hAnsi="Times New Roman" w:cs="Times New Roman"/>
          <w:sz w:val="24"/>
          <w:szCs w:val="28"/>
        </w:rPr>
        <w:t>«Родной язык (русский)»</w:t>
      </w:r>
    </w:p>
    <w:p w14:paraId="73054526" w14:textId="77777777" w:rsidR="00B043A2" w:rsidRPr="00B043A2" w:rsidRDefault="00B043A2" w:rsidP="00B043A2">
      <w:pPr>
        <w:spacing w:after="0"/>
        <w:jc w:val="center"/>
        <w:rPr>
          <w:rFonts w:ascii="Times New Roman" w:hAnsi="Times New Roman" w:cs="Times New Roman"/>
          <w:sz w:val="24"/>
          <w:szCs w:val="28"/>
        </w:rPr>
      </w:pPr>
      <w:r w:rsidRPr="00B043A2">
        <w:rPr>
          <w:rFonts w:ascii="Times New Roman" w:hAnsi="Times New Roman" w:cs="Times New Roman"/>
          <w:sz w:val="24"/>
          <w:szCs w:val="28"/>
        </w:rPr>
        <w:t>специальности</w:t>
      </w:r>
    </w:p>
    <w:p w14:paraId="2C3AB24D" w14:textId="77777777" w:rsidR="00B043A2" w:rsidRPr="00B043A2" w:rsidRDefault="00980BA7" w:rsidP="00B043A2">
      <w:pPr>
        <w:spacing w:after="0"/>
        <w:jc w:val="center"/>
        <w:rPr>
          <w:rFonts w:ascii="Times New Roman" w:hAnsi="Times New Roman" w:cs="Times New Roman"/>
          <w:sz w:val="24"/>
          <w:szCs w:val="28"/>
        </w:rPr>
      </w:pPr>
      <w:r>
        <w:rPr>
          <w:rFonts w:ascii="Times New Roman" w:hAnsi="Times New Roman" w:cs="Times New Roman"/>
          <w:sz w:val="24"/>
          <w:szCs w:val="28"/>
        </w:rPr>
        <w:t>09.02.07</w:t>
      </w:r>
      <w:r w:rsidR="00B043A2" w:rsidRPr="00B043A2">
        <w:rPr>
          <w:rFonts w:ascii="Times New Roman" w:hAnsi="Times New Roman" w:cs="Times New Roman"/>
          <w:sz w:val="24"/>
          <w:szCs w:val="28"/>
        </w:rPr>
        <w:t xml:space="preserve"> «</w:t>
      </w:r>
      <w:r>
        <w:rPr>
          <w:rFonts w:ascii="Times New Roman" w:hAnsi="Times New Roman" w:cs="Times New Roman"/>
          <w:sz w:val="24"/>
          <w:szCs w:val="28"/>
        </w:rPr>
        <w:t>Информационные системы и программирование</w:t>
      </w:r>
      <w:r w:rsidR="00B043A2" w:rsidRPr="00B043A2">
        <w:rPr>
          <w:rFonts w:ascii="Times New Roman" w:hAnsi="Times New Roman" w:cs="Times New Roman"/>
          <w:sz w:val="24"/>
          <w:szCs w:val="28"/>
        </w:rPr>
        <w:t>»</w:t>
      </w:r>
    </w:p>
    <w:p w14:paraId="62D6F23C" w14:textId="77777777" w:rsidR="00AA1EC4" w:rsidRDefault="00AA1EC4" w:rsidP="00B043A2">
      <w:pPr>
        <w:pStyle w:val="a3"/>
        <w:shd w:val="clear" w:color="auto" w:fill="FFFFFF"/>
        <w:spacing w:after="0" w:line="360" w:lineRule="auto"/>
        <w:ind w:left="435"/>
        <w:jc w:val="both"/>
        <w:rPr>
          <w:rFonts w:ascii="Times New Roman" w:hAnsi="Times New Roman" w:cs="Times New Roman"/>
          <w:b/>
          <w:sz w:val="24"/>
        </w:rPr>
      </w:pPr>
    </w:p>
    <w:p w14:paraId="6B17E5D3" w14:textId="77777777" w:rsidR="00B043A2" w:rsidRPr="00B043A2" w:rsidRDefault="00B043A2" w:rsidP="009F3DEC">
      <w:pPr>
        <w:spacing w:after="0"/>
        <w:ind w:firstLine="708"/>
        <w:jc w:val="both"/>
        <w:rPr>
          <w:rFonts w:ascii="Times New Roman" w:hAnsi="Times New Roman" w:cs="Times New Roman"/>
          <w:sz w:val="24"/>
          <w:szCs w:val="28"/>
        </w:rPr>
      </w:pPr>
      <w:r w:rsidRPr="00B043A2">
        <w:rPr>
          <w:rFonts w:ascii="Times New Roman" w:hAnsi="Times New Roman" w:cs="Times New Roman"/>
          <w:sz w:val="24"/>
          <w:szCs w:val="28"/>
        </w:rPr>
        <w:t xml:space="preserve">1.1. Место дисциплины в структуре основной профессиональной образовательной программы: </w:t>
      </w:r>
      <w:r w:rsidRPr="00B043A2">
        <w:rPr>
          <w:rFonts w:ascii="Times New Roman" w:hAnsi="Times New Roman" w:cs="Times New Roman"/>
          <w:sz w:val="24"/>
          <w:szCs w:val="28"/>
        </w:rPr>
        <w:tab/>
      </w:r>
    </w:p>
    <w:p w14:paraId="0ED8BD6D" w14:textId="77777777" w:rsidR="009F3DEC" w:rsidRPr="00B043A2" w:rsidRDefault="00B043A2" w:rsidP="009F3DEC">
      <w:pPr>
        <w:spacing w:after="0"/>
        <w:jc w:val="both"/>
        <w:rPr>
          <w:rFonts w:ascii="Times New Roman" w:hAnsi="Times New Roman" w:cs="Times New Roman"/>
          <w:sz w:val="24"/>
          <w:szCs w:val="28"/>
        </w:rPr>
      </w:pPr>
      <w:r w:rsidRPr="00B043A2">
        <w:rPr>
          <w:rFonts w:ascii="Times New Roman" w:hAnsi="Times New Roman" w:cs="Times New Roman"/>
          <w:sz w:val="24"/>
          <w:szCs w:val="28"/>
        </w:rPr>
        <w:t>Общеобразовательная дисцип</w:t>
      </w:r>
      <w:r w:rsidR="00980BA7">
        <w:rPr>
          <w:rFonts w:ascii="Times New Roman" w:hAnsi="Times New Roman" w:cs="Times New Roman"/>
          <w:sz w:val="24"/>
          <w:szCs w:val="28"/>
        </w:rPr>
        <w:t>лина «Родной язык (русский)» в</w:t>
      </w:r>
      <w:r w:rsidRPr="00B043A2">
        <w:rPr>
          <w:rFonts w:ascii="Times New Roman" w:hAnsi="Times New Roman" w:cs="Times New Roman"/>
          <w:sz w:val="24"/>
          <w:szCs w:val="28"/>
        </w:rPr>
        <w:t xml:space="preserve">ходит в общеобразовательный цикл основной образовательной программы в соответствии с ФГОС СПО специальности </w:t>
      </w:r>
      <w:r w:rsidR="009F3DEC">
        <w:rPr>
          <w:rFonts w:ascii="Times New Roman" w:hAnsi="Times New Roman" w:cs="Times New Roman"/>
          <w:sz w:val="24"/>
          <w:szCs w:val="28"/>
        </w:rPr>
        <w:t>09.02.07</w:t>
      </w:r>
      <w:r w:rsidR="009F3DEC" w:rsidRPr="00B043A2">
        <w:rPr>
          <w:rFonts w:ascii="Times New Roman" w:hAnsi="Times New Roman" w:cs="Times New Roman"/>
          <w:sz w:val="24"/>
          <w:szCs w:val="28"/>
        </w:rPr>
        <w:t xml:space="preserve"> «</w:t>
      </w:r>
      <w:r w:rsidR="009F3DEC">
        <w:rPr>
          <w:rFonts w:ascii="Times New Roman" w:hAnsi="Times New Roman" w:cs="Times New Roman"/>
          <w:sz w:val="24"/>
          <w:szCs w:val="28"/>
        </w:rPr>
        <w:t>Информационные системы и программирование</w:t>
      </w:r>
      <w:r w:rsidR="009F3DEC" w:rsidRPr="00B043A2">
        <w:rPr>
          <w:rFonts w:ascii="Times New Roman" w:hAnsi="Times New Roman" w:cs="Times New Roman"/>
          <w:sz w:val="24"/>
          <w:szCs w:val="28"/>
        </w:rPr>
        <w:t>»</w:t>
      </w:r>
    </w:p>
    <w:p w14:paraId="2BE7B61F" w14:textId="77777777" w:rsidR="00B043A2" w:rsidRPr="00B043A2" w:rsidRDefault="00B043A2" w:rsidP="00B043A2">
      <w:pPr>
        <w:spacing w:after="0"/>
        <w:jc w:val="both"/>
        <w:rPr>
          <w:rFonts w:ascii="Times New Roman" w:hAnsi="Times New Roman" w:cs="Times New Roman"/>
          <w:sz w:val="24"/>
          <w:szCs w:val="28"/>
        </w:rPr>
      </w:pPr>
      <w:r w:rsidRPr="00B043A2">
        <w:rPr>
          <w:rFonts w:ascii="Times New Roman" w:hAnsi="Times New Roman" w:cs="Times New Roman"/>
          <w:sz w:val="24"/>
          <w:szCs w:val="28"/>
        </w:rPr>
        <w:tab/>
      </w:r>
      <w:r w:rsidRPr="00B043A2">
        <w:rPr>
          <w:rFonts w:ascii="Times New Roman" w:hAnsi="Times New Roman" w:cs="Times New Roman"/>
          <w:sz w:val="24"/>
          <w:szCs w:val="28"/>
        </w:rPr>
        <w:tab/>
      </w:r>
      <w:r w:rsidRPr="00B043A2">
        <w:rPr>
          <w:rFonts w:ascii="Times New Roman" w:hAnsi="Times New Roman" w:cs="Times New Roman"/>
          <w:sz w:val="24"/>
          <w:szCs w:val="28"/>
        </w:rPr>
        <w:tab/>
      </w:r>
      <w:r w:rsidRPr="00B043A2">
        <w:rPr>
          <w:rFonts w:ascii="Times New Roman" w:hAnsi="Times New Roman" w:cs="Times New Roman"/>
          <w:sz w:val="24"/>
          <w:szCs w:val="28"/>
        </w:rPr>
        <w:tab/>
      </w:r>
      <w:r w:rsidRPr="00B043A2">
        <w:rPr>
          <w:rFonts w:ascii="Times New Roman" w:hAnsi="Times New Roman" w:cs="Times New Roman"/>
          <w:sz w:val="24"/>
          <w:szCs w:val="28"/>
        </w:rPr>
        <w:tab/>
      </w:r>
      <w:r w:rsidRPr="00B043A2">
        <w:rPr>
          <w:rFonts w:ascii="Times New Roman" w:hAnsi="Times New Roman" w:cs="Times New Roman"/>
          <w:sz w:val="24"/>
          <w:szCs w:val="28"/>
        </w:rPr>
        <w:tab/>
      </w:r>
    </w:p>
    <w:p w14:paraId="73428D96" w14:textId="77777777" w:rsidR="00B043A2" w:rsidRPr="00B043A2" w:rsidRDefault="00B043A2" w:rsidP="00B043A2">
      <w:pPr>
        <w:spacing w:after="0"/>
        <w:ind w:firstLine="708"/>
        <w:jc w:val="both"/>
        <w:rPr>
          <w:rFonts w:ascii="Times New Roman" w:hAnsi="Times New Roman" w:cs="Times New Roman"/>
          <w:sz w:val="24"/>
          <w:szCs w:val="28"/>
        </w:rPr>
      </w:pPr>
      <w:r w:rsidRPr="00B043A2">
        <w:rPr>
          <w:rFonts w:ascii="Times New Roman" w:hAnsi="Times New Roman" w:cs="Times New Roman"/>
          <w:sz w:val="24"/>
          <w:szCs w:val="28"/>
        </w:rPr>
        <w:t>1.2. Цели и планируемые результаты освоения дисциплины:</w:t>
      </w:r>
    </w:p>
    <w:p w14:paraId="5B3EBAE3" w14:textId="77777777" w:rsidR="00B043A2" w:rsidRPr="00B043A2" w:rsidRDefault="00B043A2" w:rsidP="00B043A2">
      <w:pPr>
        <w:spacing w:after="0"/>
        <w:jc w:val="both"/>
        <w:rPr>
          <w:rFonts w:ascii="Times New Roman" w:hAnsi="Times New Roman" w:cs="Times New Roman"/>
          <w:sz w:val="24"/>
          <w:szCs w:val="28"/>
        </w:rPr>
      </w:pPr>
    </w:p>
    <w:p w14:paraId="10947900" w14:textId="77777777" w:rsidR="00B043A2" w:rsidRPr="00B043A2" w:rsidRDefault="00B043A2" w:rsidP="00B043A2">
      <w:pPr>
        <w:spacing w:after="0"/>
        <w:ind w:firstLine="708"/>
        <w:jc w:val="both"/>
        <w:rPr>
          <w:rFonts w:ascii="Times New Roman" w:hAnsi="Times New Roman" w:cs="Times New Roman"/>
          <w:sz w:val="24"/>
          <w:szCs w:val="28"/>
        </w:rPr>
      </w:pPr>
      <w:r w:rsidRPr="00B043A2">
        <w:rPr>
          <w:rFonts w:ascii="Times New Roman" w:hAnsi="Times New Roman" w:cs="Times New Roman"/>
          <w:sz w:val="24"/>
          <w:szCs w:val="28"/>
        </w:rPr>
        <w:t>1.2.1. Цели дисциплины</w:t>
      </w:r>
    </w:p>
    <w:p w14:paraId="2AF2A302" w14:textId="77777777" w:rsidR="00B043A2" w:rsidRPr="00B043A2" w:rsidRDefault="00B043A2" w:rsidP="00B043A2">
      <w:pPr>
        <w:spacing w:after="0"/>
        <w:jc w:val="both"/>
        <w:rPr>
          <w:rFonts w:ascii="Times New Roman" w:hAnsi="Times New Roman" w:cs="Times New Roman"/>
          <w:sz w:val="24"/>
          <w:szCs w:val="28"/>
        </w:rPr>
      </w:pPr>
      <w:r w:rsidRPr="00B043A2">
        <w:rPr>
          <w:rFonts w:ascii="Times New Roman" w:hAnsi="Times New Roman" w:cs="Times New Roman"/>
          <w:sz w:val="24"/>
          <w:szCs w:val="28"/>
        </w:rPr>
        <w:t xml:space="preserve">Содержание программы общеобразовательной дисциплины «Родной язык (русский)» направлено на достижение следующих целей: </w:t>
      </w:r>
    </w:p>
    <w:p w14:paraId="39644B6F" w14:textId="77777777" w:rsidR="00B043A2" w:rsidRPr="00B043A2" w:rsidRDefault="00B043A2" w:rsidP="00B043A2">
      <w:pPr>
        <w:spacing w:after="0"/>
        <w:jc w:val="both"/>
        <w:rPr>
          <w:rFonts w:ascii="Times New Roman" w:hAnsi="Times New Roman" w:cs="Times New Roman"/>
          <w:sz w:val="24"/>
          <w:szCs w:val="28"/>
        </w:rPr>
      </w:pPr>
      <w:r w:rsidRPr="00B043A2">
        <w:rPr>
          <w:rFonts w:ascii="Times New Roman" w:hAnsi="Times New Roman" w:cs="Times New Roman"/>
          <w:sz w:val="24"/>
          <w:szCs w:val="28"/>
        </w:rPr>
        <w:t>•</w:t>
      </w:r>
      <w:r w:rsidRPr="00B043A2">
        <w:rPr>
          <w:rFonts w:ascii="Times New Roman" w:hAnsi="Times New Roman" w:cs="Times New Roman"/>
          <w:sz w:val="24"/>
          <w:szCs w:val="28"/>
        </w:rPr>
        <w:tab/>
        <w:t>углубление знаний об особенностях функционирования русского языка и способах осуществления эффективной коммуникации в личностно и профессионально актуальных сферах, формирование умений и навыков, связанных с разными аспектами употребления языка (лингвостилистический и коммуникативно-риторический аспекты);</w:t>
      </w:r>
    </w:p>
    <w:p w14:paraId="57AEB4A5" w14:textId="77777777" w:rsidR="00B043A2" w:rsidRPr="00B043A2" w:rsidRDefault="00B043A2" w:rsidP="00B043A2">
      <w:pPr>
        <w:spacing w:after="0"/>
        <w:jc w:val="both"/>
        <w:rPr>
          <w:rFonts w:ascii="Times New Roman" w:hAnsi="Times New Roman" w:cs="Times New Roman"/>
          <w:sz w:val="24"/>
          <w:szCs w:val="28"/>
        </w:rPr>
      </w:pPr>
      <w:r w:rsidRPr="00B043A2">
        <w:rPr>
          <w:rFonts w:ascii="Times New Roman" w:hAnsi="Times New Roman" w:cs="Times New Roman"/>
          <w:sz w:val="24"/>
          <w:szCs w:val="28"/>
        </w:rPr>
        <w:t>•</w:t>
      </w:r>
      <w:r w:rsidRPr="00B043A2">
        <w:rPr>
          <w:rFonts w:ascii="Times New Roman" w:hAnsi="Times New Roman" w:cs="Times New Roman"/>
          <w:sz w:val="24"/>
          <w:szCs w:val="28"/>
        </w:rPr>
        <w:tab/>
        <w:t>постижение значимости русского языка для обеспечения диалога культур, единства многонационального и многоязычного народа Российской Федерации (межкультурный аспект).</w:t>
      </w:r>
    </w:p>
    <w:p w14:paraId="6454F72E" w14:textId="77777777" w:rsidR="00B043A2" w:rsidRPr="00B043A2" w:rsidRDefault="00B043A2" w:rsidP="00B043A2">
      <w:pPr>
        <w:spacing w:after="0"/>
        <w:jc w:val="both"/>
        <w:rPr>
          <w:rFonts w:ascii="Times New Roman" w:hAnsi="Times New Roman" w:cs="Times New Roman"/>
          <w:sz w:val="24"/>
          <w:szCs w:val="28"/>
        </w:rPr>
      </w:pPr>
    </w:p>
    <w:p w14:paraId="2A9B865D" w14:textId="77777777" w:rsidR="00B043A2" w:rsidRPr="00B043A2" w:rsidRDefault="00B043A2" w:rsidP="00B043A2">
      <w:pPr>
        <w:spacing w:after="0"/>
        <w:ind w:firstLine="708"/>
        <w:jc w:val="both"/>
        <w:rPr>
          <w:rFonts w:ascii="Times New Roman" w:hAnsi="Times New Roman" w:cs="Times New Roman"/>
          <w:sz w:val="24"/>
          <w:szCs w:val="28"/>
        </w:rPr>
      </w:pPr>
      <w:r w:rsidRPr="00B043A2">
        <w:rPr>
          <w:rFonts w:ascii="Times New Roman" w:hAnsi="Times New Roman" w:cs="Times New Roman"/>
          <w:sz w:val="24"/>
          <w:szCs w:val="28"/>
        </w:rPr>
        <w:t>1.2.2. Планируемые результаты освоения общеобразовательной дисциплины в соответствии с ФГОС СПО и на основе ФГОС СОО</w:t>
      </w:r>
    </w:p>
    <w:p w14:paraId="2B7E71C8" w14:textId="77777777" w:rsidR="00B043A2" w:rsidRPr="00B043A2" w:rsidRDefault="00B043A2" w:rsidP="00B043A2">
      <w:pPr>
        <w:spacing w:after="0"/>
        <w:jc w:val="both"/>
        <w:rPr>
          <w:rFonts w:ascii="Times New Roman" w:hAnsi="Times New Roman" w:cs="Times New Roman"/>
          <w:sz w:val="24"/>
          <w:szCs w:val="28"/>
        </w:rPr>
      </w:pPr>
      <w:bookmarkStart w:id="0" w:name="_Hlk113618735"/>
      <w:r w:rsidRPr="00B043A2">
        <w:rPr>
          <w:rFonts w:ascii="Times New Roman" w:hAnsi="Times New Roman" w:cs="Times New Roman"/>
          <w:sz w:val="24"/>
          <w:szCs w:val="28"/>
        </w:rPr>
        <w:t>В рамках освоения программы дисциплины студенты достигают дисциплинарных результатов базового уровня в соответствии с требованиями ФГОС СОО.</w:t>
      </w:r>
    </w:p>
    <w:p w14:paraId="2CDFD0E3" w14:textId="77777777" w:rsidR="00B043A2" w:rsidRPr="00B043A2" w:rsidRDefault="00B043A2" w:rsidP="00B043A2">
      <w:pPr>
        <w:spacing w:after="0"/>
        <w:jc w:val="both"/>
        <w:rPr>
          <w:rFonts w:ascii="Times New Roman" w:hAnsi="Times New Roman" w:cs="Times New Roman"/>
          <w:sz w:val="24"/>
          <w:szCs w:val="28"/>
        </w:rPr>
      </w:pPr>
      <w:r w:rsidRPr="00B043A2">
        <w:rPr>
          <w:rFonts w:ascii="Times New Roman" w:hAnsi="Times New Roman" w:cs="Times New Roman"/>
          <w:sz w:val="24"/>
          <w:szCs w:val="28"/>
        </w:rPr>
        <w:t>Особое значение дисциплина имеет при формировании и развитии ОК04, ОК 05 и ПК (ОК указываются из нового макета ФГОС СПО 2022года по профессии/специальности).</w:t>
      </w:r>
    </w:p>
    <w:bookmarkEnd w:id="0"/>
    <w:p w14:paraId="215D5608" w14:textId="77777777" w:rsidR="00AA1EC4" w:rsidRPr="00193CDF" w:rsidRDefault="00AA1EC4" w:rsidP="00AA1EC4">
      <w:pPr>
        <w:spacing w:after="0"/>
        <w:jc w:val="both"/>
        <w:rPr>
          <w:rFonts w:ascii="Times New Roman" w:hAnsi="Times New Roman" w:cs="Times New Roman"/>
          <w:sz w:val="24"/>
        </w:rPr>
        <w:sectPr w:rsidR="00AA1EC4" w:rsidRPr="00193CDF" w:rsidSect="00EE1CA0">
          <w:pgSz w:w="11906" w:h="16838"/>
          <w:pgMar w:top="1134" w:right="850" w:bottom="1134" w:left="1418" w:header="708" w:footer="708" w:gutter="0"/>
          <w:cols w:space="708"/>
          <w:docGrid w:linePitch="360"/>
        </w:sectPr>
      </w:pPr>
    </w:p>
    <w:tbl>
      <w:tblPr>
        <w:tblpPr w:leftFromText="180" w:rightFromText="180" w:vertAnchor="text" w:tblpX="-10"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62"/>
        <w:gridCol w:w="5529"/>
      </w:tblGrid>
      <w:tr w:rsidR="00980BA7" w:rsidRPr="00980BA7" w14:paraId="60E1D16D" w14:textId="77777777" w:rsidTr="00054BA8">
        <w:trPr>
          <w:cantSplit/>
          <w:trHeight w:val="415"/>
        </w:trPr>
        <w:tc>
          <w:tcPr>
            <w:tcW w:w="2405" w:type="dxa"/>
            <w:vMerge w:val="restart"/>
            <w:vAlign w:val="center"/>
          </w:tcPr>
          <w:p w14:paraId="14BA21EA"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Код и наименование формируемых компетенций</w:t>
            </w:r>
          </w:p>
        </w:tc>
        <w:tc>
          <w:tcPr>
            <w:tcW w:w="12191" w:type="dxa"/>
            <w:gridSpan w:val="2"/>
            <w:vAlign w:val="center"/>
          </w:tcPr>
          <w:p w14:paraId="43B3B98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Планируемые результаты освоения дисциплины</w:t>
            </w:r>
          </w:p>
        </w:tc>
      </w:tr>
      <w:tr w:rsidR="00980BA7" w:rsidRPr="00980BA7" w14:paraId="10CD70B9" w14:textId="77777777" w:rsidTr="00054BA8">
        <w:trPr>
          <w:cantSplit/>
          <w:trHeight w:val="563"/>
        </w:trPr>
        <w:tc>
          <w:tcPr>
            <w:tcW w:w="2405" w:type="dxa"/>
            <w:vMerge/>
            <w:vAlign w:val="center"/>
          </w:tcPr>
          <w:p w14:paraId="522C2AD2" w14:textId="77777777" w:rsidR="00980BA7" w:rsidRPr="00980BA7" w:rsidRDefault="00980BA7" w:rsidP="00980BA7">
            <w:pPr>
              <w:spacing w:after="0" w:line="240" w:lineRule="auto"/>
              <w:jc w:val="both"/>
              <w:rPr>
                <w:rFonts w:ascii="Times New Roman" w:hAnsi="Times New Roman" w:cs="Times New Roman"/>
                <w:sz w:val="24"/>
                <w:szCs w:val="24"/>
              </w:rPr>
            </w:pPr>
          </w:p>
        </w:tc>
        <w:tc>
          <w:tcPr>
            <w:tcW w:w="6662" w:type="dxa"/>
            <w:vAlign w:val="center"/>
          </w:tcPr>
          <w:p w14:paraId="0373AD88" w14:textId="77777777" w:rsidR="00980BA7" w:rsidRPr="00980BA7" w:rsidRDefault="00980BA7" w:rsidP="00980BA7">
            <w:pPr>
              <w:spacing w:after="0" w:line="240" w:lineRule="auto"/>
              <w:jc w:val="center"/>
              <w:rPr>
                <w:rFonts w:ascii="Times New Roman" w:hAnsi="Times New Roman" w:cs="Times New Roman"/>
                <w:sz w:val="24"/>
                <w:szCs w:val="24"/>
              </w:rPr>
            </w:pPr>
            <w:r w:rsidRPr="00980BA7">
              <w:rPr>
                <w:rFonts w:ascii="Times New Roman" w:hAnsi="Times New Roman" w:cs="Times New Roman"/>
                <w:sz w:val="24"/>
                <w:szCs w:val="24"/>
              </w:rPr>
              <w:t>Общие</w:t>
            </w:r>
            <w:r w:rsidRPr="00980BA7">
              <w:rPr>
                <w:rFonts w:ascii="Times New Roman" w:hAnsi="Times New Roman" w:cs="Times New Roman"/>
                <w:sz w:val="24"/>
                <w:szCs w:val="24"/>
              </w:rPr>
              <w:footnoteReference w:id="1"/>
            </w:r>
          </w:p>
        </w:tc>
        <w:tc>
          <w:tcPr>
            <w:tcW w:w="5529" w:type="dxa"/>
            <w:vAlign w:val="center"/>
          </w:tcPr>
          <w:p w14:paraId="07D4FBD3" w14:textId="77777777" w:rsidR="00980BA7" w:rsidRPr="00980BA7" w:rsidRDefault="00980BA7" w:rsidP="00980BA7">
            <w:pPr>
              <w:spacing w:after="0" w:line="240" w:lineRule="auto"/>
              <w:jc w:val="center"/>
              <w:rPr>
                <w:rFonts w:ascii="Times New Roman" w:hAnsi="Times New Roman" w:cs="Times New Roman"/>
                <w:sz w:val="24"/>
                <w:szCs w:val="24"/>
              </w:rPr>
            </w:pPr>
            <w:r w:rsidRPr="00980BA7">
              <w:rPr>
                <w:rFonts w:ascii="Times New Roman" w:hAnsi="Times New Roman" w:cs="Times New Roman"/>
                <w:sz w:val="24"/>
                <w:szCs w:val="24"/>
              </w:rPr>
              <w:t>Дисциплинарные</w:t>
            </w:r>
            <w:r w:rsidRPr="00980BA7">
              <w:rPr>
                <w:rFonts w:ascii="Times New Roman" w:hAnsi="Times New Roman" w:cs="Times New Roman"/>
                <w:sz w:val="24"/>
                <w:szCs w:val="24"/>
              </w:rPr>
              <w:footnoteReference w:id="2"/>
            </w:r>
          </w:p>
        </w:tc>
      </w:tr>
      <w:tr w:rsidR="00980BA7" w:rsidRPr="00980BA7" w14:paraId="24468917" w14:textId="77777777" w:rsidTr="00054BA8">
        <w:trPr>
          <w:trHeight w:val="70"/>
        </w:trPr>
        <w:tc>
          <w:tcPr>
            <w:tcW w:w="2405" w:type="dxa"/>
          </w:tcPr>
          <w:p w14:paraId="346A1CFC" w14:textId="77777777" w:rsidR="00980BA7" w:rsidRPr="00980BA7" w:rsidRDefault="00980BA7" w:rsidP="00980BA7">
            <w:pPr>
              <w:spacing w:after="0" w:line="240" w:lineRule="auto"/>
              <w:jc w:val="both"/>
              <w:rPr>
                <w:rFonts w:ascii="Times New Roman" w:hAnsi="Times New Roman" w:cs="Times New Roman"/>
                <w:sz w:val="24"/>
                <w:szCs w:val="24"/>
              </w:rPr>
            </w:pPr>
          </w:p>
          <w:p w14:paraId="65E6B6BA" w14:textId="77777777" w:rsidR="00980BA7" w:rsidRPr="00980BA7" w:rsidRDefault="00980BA7" w:rsidP="00980BA7">
            <w:pPr>
              <w:spacing w:after="0" w:line="240" w:lineRule="auto"/>
              <w:jc w:val="both"/>
              <w:rPr>
                <w:rFonts w:ascii="Times New Roman" w:hAnsi="Times New Roman" w:cs="Times New Roman"/>
                <w:sz w:val="24"/>
                <w:szCs w:val="24"/>
              </w:rPr>
            </w:pPr>
          </w:p>
          <w:p w14:paraId="5EFCECD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ОК04. Эффективно взаимодействовать и работать в коллективе и команде</w:t>
            </w:r>
          </w:p>
        </w:tc>
        <w:tc>
          <w:tcPr>
            <w:tcW w:w="6662" w:type="dxa"/>
          </w:tcPr>
          <w:p w14:paraId="2816C3D5"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готовность к саморазвитию, самостоятельности и самоопределению;</w:t>
            </w:r>
          </w:p>
          <w:p w14:paraId="0C63800C"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-овладение навыками учебно-исследовательской, проектной и социальной деятельности;</w:t>
            </w:r>
          </w:p>
          <w:p w14:paraId="603412A4"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Овладение универсальными коммуникативными действиями:</w:t>
            </w:r>
          </w:p>
          <w:p w14:paraId="48BC05F4"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б) совместная деятельность:</w:t>
            </w:r>
          </w:p>
          <w:p w14:paraId="703D3C73"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понимать и использовать преимущества командной и индивидуальной работы;</w:t>
            </w:r>
          </w:p>
          <w:p w14:paraId="78450DAC"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C2A701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531B6F95"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Овладение универсальными регулятивными действиями:</w:t>
            </w:r>
          </w:p>
          <w:p w14:paraId="5E9494AC"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г) принятие себя и других людей:</w:t>
            </w:r>
          </w:p>
          <w:p w14:paraId="051879C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принимать мотивы и аргументы других людей при анализе результатов деятельности;</w:t>
            </w:r>
          </w:p>
          <w:p w14:paraId="1703B0D7"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признавать свое право и право других людей на ошибки;</w:t>
            </w:r>
          </w:p>
        </w:tc>
        <w:tc>
          <w:tcPr>
            <w:tcW w:w="5529" w:type="dxa"/>
          </w:tcPr>
          <w:p w14:paraId="03A3E5C7"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умения свободно общаться на родном языке в различных формах и на разные темы; использовать языковые средства в соответствии с ситуацией и сферой общения</w:t>
            </w:r>
          </w:p>
          <w:p w14:paraId="41B2A33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развивать культуру владения родным языком с учётом его функциональных возможностей; свободное использование активного словарного запаса, овладение основными стилистическими ресурсами лексики и фразеологии родного языка;</w:t>
            </w:r>
          </w:p>
          <w:p w14:paraId="7D2C36FD"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совершенствовать умения использовать правила речевого этикета на родном языке в различных сферах общения, включая интернет-коммуникацию</w:t>
            </w:r>
          </w:p>
        </w:tc>
      </w:tr>
      <w:tr w:rsidR="00980BA7" w:rsidRPr="00980BA7" w14:paraId="185D0968" w14:textId="77777777" w:rsidTr="00054BA8">
        <w:trPr>
          <w:trHeight w:val="977"/>
        </w:trPr>
        <w:tc>
          <w:tcPr>
            <w:tcW w:w="2405" w:type="dxa"/>
          </w:tcPr>
          <w:p w14:paraId="4105F087" w14:textId="77777777" w:rsidR="00980BA7" w:rsidRPr="00980BA7" w:rsidRDefault="00980BA7" w:rsidP="00980BA7">
            <w:pPr>
              <w:spacing w:after="0" w:line="240" w:lineRule="auto"/>
              <w:jc w:val="both"/>
              <w:rPr>
                <w:rFonts w:ascii="Times New Roman" w:hAnsi="Times New Roman" w:cs="Times New Roman"/>
                <w:sz w:val="24"/>
                <w:szCs w:val="24"/>
              </w:rPr>
            </w:pPr>
          </w:p>
          <w:p w14:paraId="1BE93539" w14:textId="77777777" w:rsidR="00980BA7" w:rsidRPr="00980BA7" w:rsidRDefault="00980BA7" w:rsidP="00980BA7">
            <w:pPr>
              <w:spacing w:after="0" w:line="240" w:lineRule="auto"/>
              <w:jc w:val="both"/>
              <w:rPr>
                <w:rFonts w:ascii="Times New Roman" w:hAnsi="Times New Roman" w:cs="Times New Roman"/>
                <w:sz w:val="24"/>
                <w:szCs w:val="24"/>
              </w:rPr>
            </w:pPr>
          </w:p>
          <w:p w14:paraId="5CAB9ECD"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ОК 05. Осуществлять устную и письменную коммуникацию на государственном языке Российской Федерации с учетом </w:t>
            </w:r>
            <w:r w:rsidRPr="00980BA7">
              <w:rPr>
                <w:rFonts w:ascii="Times New Roman" w:hAnsi="Times New Roman" w:cs="Times New Roman"/>
                <w:sz w:val="24"/>
                <w:szCs w:val="24"/>
              </w:rPr>
              <w:lastRenderedPageBreak/>
              <w:t>особенностей социального и культурного контекста</w:t>
            </w:r>
          </w:p>
          <w:p w14:paraId="3EF8092C" w14:textId="77777777" w:rsidR="00980BA7" w:rsidRPr="00980BA7" w:rsidRDefault="00980BA7" w:rsidP="00980BA7">
            <w:pPr>
              <w:spacing w:after="0" w:line="240" w:lineRule="auto"/>
              <w:jc w:val="both"/>
              <w:rPr>
                <w:rFonts w:ascii="Times New Roman" w:hAnsi="Times New Roman" w:cs="Times New Roman"/>
                <w:sz w:val="24"/>
                <w:szCs w:val="24"/>
              </w:rPr>
            </w:pPr>
          </w:p>
          <w:p w14:paraId="4C84A9A3" w14:textId="77777777" w:rsidR="00980BA7" w:rsidRPr="00980BA7" w:rsidRDefault="00980BA7" w:rsidP="00980BA7">
            <w:pPr>
              <w:spacing w:after="0" w:line="240" w:lineRule="auto"/>
              <w:jc w:val="both"/>
              <w:rPr>
                <w:rFonts w:ascii="Times New Roman" w:hAnsi="Times New Roman" w:cs="Times New Roman"/>
                <w:sz w:val="24"/>
                <w:szCs w:val="24"/>
              </w:rPr>
            </w:pPr>
          </w:p>
          <w:p w14:paraId="186CA517" w14:textId="77777777" w:rsidR="00980BA7" w:rsidRPr="00980BA7" w:rsidRDefault="00980BA7" w:rsidP="00980BA7">
            <w:pPr>
              <w:spacing w:after="0" w:line="240" w:lineRule="auto"/>
              <w:jc w:val="both"/>
              <w:rPr>
                <w:rFonts w:ascii="Times New Roman" w:hAnsi="Times New Roman" w:cs="Times New Roman"/>
                <w:sz w:val="24"/>
                <w:szCs w:val="24"/>
              </w:rPr>
            </w:pPr>
          </w:p>
          <w:p w14:paraId="1B0612CA"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530B8209"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7B886503"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3A982AD0"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7AAF37D0"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2EFD26FE"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40CD9EA3"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2B4BAE2E"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1165E1D2"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0C94F73B"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49DD3FEA"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47E9D7AA"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71035E8F"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294F90EE"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6C77D366"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p>
          <w:p w14:paraId="4BF5E13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eastAsia="Calibri" w:hAnsi="Times New Roman" w:cs="Times New Roman"/>
                <w:color w:val="000000"/>
                <w:sz w:val="24"/>
                <w:szCs w:val="24"/>
              </w:rPr>
              <w:t xml:space="preserve"> </w:t>
            </w:r>
          </w:p>
        </w:tc>
        <w:tc>
          <w:tcPr>
            <w:tcW w:w="6662" w:type="dxa"/>
          </w:tcPr>
          <w:p w14:paraId="32CD1FC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В области эстетического воспитания:</w:t>
            </w:r>
          </w:p>
          <w:p w14:paraId="0249866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эстетическое отношение к миру, включая эстетику быта, спорта, труда и общественных отношений;</w:t>
            </w:r>
          </w:p>
          <w:p w14:paraId="59B657EA"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35789D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04F17A8"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 готовность к самовыражению в разных видах искусства, стремление проявлять качества творческой личности;</w:t>
            </w:r>
          </w:p>
          <w:p w14:paraId="454B3DC1"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Овладение универсальными коммуникативными действиями:</w:t>
            </w:r>
          </w:p>
          <w:p w14:paraId="728CF804"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а) общение:</w:t>
            </w:r>
          </w:p>
          <w:p w14:paraId="2513A8AA"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осуществлять коммуникации во всех сферах жизни;</w:t>
            </w:r>
          </w:p>
          <w:p w14:paraId="7E3A5B4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FCD4EC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5529" w:type="dxa"/>
          </w:tcPr>
          <w:p w14:paraId="2253C598"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 xml:space="preserve">- сформированность представления о роли и значении родного языка в жизни человека, общества, государства; сформированность ценностного отношения к родному языку; представлений о взаимосвязи родного языка и родной культуры, об отражении в родном языке российских традиционных духовно-нравственных ценностей; </w:t>
            </w:r>
          </w:p>
          <w:p w14:paraId="02D00C8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 xml:space="preserve">- совершенствовать умения аудирования, чтения, говорения и письма, обеспечивающих эффективное взаимодействие в ситуациях формального и неформального межличностного и межкультурного общения, </w:t>
            </w:r>
          </w:p>
          <w:p w14:paraId="027D1BEB"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формировать умения переработки прочитанных и прослушанных текстов, включая тексты разных форматов </w:t>
            </w:r>
          </w:p>
          <w:p w14:paraId="14A4B26F"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создание вторичных текстов, редактирования собственных текстов;</w:t>
            </w:r>
          </w:p>
          <w:p w14:paraId="0D5E0F4F"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систематизировать знания о функциональных разновидностях родного языка и функционально-смысловых типах речи; совершенствовать навыки анализа текстов разной функционально-стилевой и жанровой принадлежности на родном языке;</w:t>
            </w:r>
          </w:p>
          <w:p w14:paraId="6C7E046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систематизировать знания об изобразительно-выразительных возможностях родного языка; </w:t>
            </w:r>
          </w:p>
          <w:p w14:paraId="397B2493"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систематизировать знания о родном языке как системе и развивающемся явлении, его уровнях и единицах, закономерностях его функционирования, иметь представление о формах существования родного языка*;</w:t>
            </w:r>
          </w:p>
          <w:p w14:paraId="4436DE50"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развивать культуру владения родным языком с учётом его функциональных возможностей; свободное использование активного словарного запаса, </w:t>
            </w:r>
          </w:p>
          <w:p w14:paraId="07FB84C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систематизировать знания о языковых нормах родного языка; оценивать собственную и чужую речь с точки зрения правильности использования языковых средств </w:t>
            </w:r>
          </w:p>
          <w:p w14:paraId="57214E0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совершенствовать умения использовать правила речевого этикета на родном языке в различных сферах общения, включая интернет-коммуникацию;</w:t>
            </w:r>
          </w:p>
          <w:p w14:paraId="33BA97C4"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lastRenderedPageBreak/>
              <w:t>- развивать умения применять словари и справочники, в том числе информационно-справочные системы в электронной форме (</w:t>
            </w:r>
          </w:p>
        </w:tc>
      </w:tr>
      <w:tr w:rsidR="00980BA7" w:rsidRPr="00980BA7" w14:paraId="2296D5C3" w14:textId="77777777" w:rsidTr="00054BA8">
        <w:trPr>
          <w:trHeight w:val="977"/>
        </w:trPr>
        <w:tc>
          <w:tcPr>
            <w:tcW w:w="2405" w:type="dxa"/>
          </w:tcPr>
          <w:p w14:paraId="443E8E08" w14:textId="77777777" w:rsidR="00980BA7" w:rsidRPr="00980BA7" w:rsidRDefault="00980BA7" w:rsidP="00980BA7">
            <w:pPr>
              <w:pStyle w:val="s1"/>
              <w:shd w:val="clear" w:color="auto" w:fill="FFFFFF"/>
              <w:spacing w:before="0" w:beforeAutospacing="0" w:after="0" w:afterAutospacing="0"/>
              <w:rPr>
                <w:color w:val="464C55"/>
              </w:rPr>
            </w:pPr>
          </w:p>
          <w:p w14:paraId="2EDBAC0A" w14:textId="77777777" w:rsidR="00980BA7" w:rsidRPr="00980BA7" w:rsidRDefault="00980BA7" w:rsidP="00980BA7">
            <w:pPr>
              <w:spacing w:after="0" w:line="240" w:lineRule="auto"/>
              <w:jc w:val="both"/>
              <w:rPr>
                <w:rFonts w:ascii="Times New Roman" w:eastAsia="Calibri" w:hAnsi="Times New Roman" w:cs="Times New Roman"/>
                <w:color w:val="000000"/>
                <w:sz w:val="24"/>
                <w:szCs w:val="24"/>
              </w:rPr>
            </w:pPr>
            <w:r w:rsidRPr="00980BA7">
              <w:rPr>
                <w:rFonts w:ascii="Times New Roman" w:eastAsia="Calibri" w:hAnsi="Times New Roman" w:cs="Times New Roman"/>
                <w:color w:val="000000"/>
                <w:sz w:val="24"/>
                <w:szCs w:val="24"/>
              </w:rPr>
              <w:t>ПК 5.1.</w:t>
            </w:r>
          </w:p>
          <w:p w14:paraId="3C63BB06"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eastAsia="Calibri" w:hAnsi="Times New Roman" w:cs="Times New Roman"/>
                <w:color w:val="000000"/>
                <w:sz w:val="24"/>
                <w:szCs w:val="24"/>
              </w:rPr>
              <w:t>Собирать исходные данные для разработки проектной документации на информационную систему</w:t>
            </w:r>
          </w:p>
          <w:p w14:paraId="590AA248" w14:textId="77777777" w:rsidR="00980BA7" w:rsidRPr="00980BA7" w:rsidRDefault="00980BA7" w:rsidP="00980BA7">
            <w:pPr>
              <w:shd w:val="clear" w:color="auto" w:fill="FFFFFF"/>
              <w:spacing w:after="0" w:line="240" w:lineRule="auto"/>
              <w:rPr>
                <w:rFonts w:ascii="Times New Roman" w:eastAsia="Times New Roman" w:hAnsi="Times New Roman" w:cs="Times New Roman"/>
                <w:spacing w:val="2"/>
                <w:sz w:val="24"/>
                <w:szCs w:val="24"/>
              </w:rPr>
            </w:pPr>
          </w:p>
          <w:p w14:paraId="08007A7A" w14:textId="77777777" w:rsidR="00980BA7" w:rsidRPr="00980BA7" w:rsidRDefault="00980BA7" w:rsidP="00980BA7">
            <w:pPr>
              <w:shd w:val="clear" w:color="auto" w:fill="FFFFFF"/>
              <w:spacing w:after="0" w:line="240" w:lineRule="auto"/>
              <w:rPr>
                <w:rFonts w:ascii="Times New Roman" w:hAnsi="Times New Roman" w:cs="Times New Roman"/>
                <w:sz w:val="24"/>
                <w:szCs w:val="24"/>
              </w:rPr>
            </w:pPr>
          </w:p>
        </w:tc>
        <w:tc>
          <w:tcPr>
            <w:tcW w:w="6662" w:type="dxa"/>
          </w:tcPr>
          <w:p w14:paraId="15675764"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 -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38904C3A"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  - формирование научного типа мышления, владение научной терминологией, ключевыми понятиями и методами; </w:t>
            </w:r>
          </w:p>
          <w:p w14:paraId="12C9300E"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p w14:paraId="4B453A8A"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-осуществлять коммуникации во всех сферах жизни; </w:t>
            </w:r>
          </w:p>
          <w:p w14:paraId="39E3957A"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6AEA3EE3"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развернуто и логично излагать свою точку зрения с использованием языковых средств;</w:t>
            </w:r>
          </w:p>
          <w:p w14:paraId="377B74F0"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tc>
        <w:tc>
          <w:tcPr>
            <w:tcW w:w="5529" w:type="dxa"/>
          </w:tcPr>
          <w:p w14:paraId="1641F960"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 </w:t>
            </w:r>
          </w:p>
          <w:p w14:paraId="7C0897B6"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 художественной литературы</w:t>
            </w:r>
          </w:p>
          <w:p w14:paraId="70B11807"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p w14:paraId="54F3A892"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 xml:space="preserve"> развернуто и логично излагать свою точку зрения с использованием языковых средств.</w:t>
            </w:r>
          </w:p>
        </w:tc>
      </w:tr>
    </w:tbl>
    <w:p w14:paraId="0F9362D3" w14:textId="77777777" w:rsidR="00980BA7" w:rsidRPr="00980BA7" w:rsidRDefault="00980BA7" w:rsidP="00980BA7">
      <w:pPr>
        <w:spacing w:after="0" w:line="240" w:lineRule="auto"/>
        <w:jc w:val="both"/>
        <w:rPr>
          <w:rFonts w:ascii="Times New Roman" w:hAnsi="Times New Roman" w:cs="Times New Roman"/>
          <w:sz w:val="24"/>
          <w:szCs w:val="24"/>
        </w:rPr>
        <w:sectPr w:rsidR="00980BA7" w:rsidRPr="00980BA7" w:rsidSect="00980BA7">
          <w:pgSz w:w="16838" w:h="11906" w:orient="landscape"/>
          <w:pgMar w:top="1134" w:right="851" w:bottom="1134" w:left="1701" w:header="708" w:footer="708" w:gutter="0"/>
          <w:cols w:space="720"/>
          <w:docGrid w:linePitch="299"/>
        </w:sectPr>
      </w:pPr>
    </w:p>
    <w:p w14:paraId="2442E8FC" w14:textId="77777777" w:rsidR="00980BA7" w:rsidRPr="00980BA7" w:rsidRDefault="00980BA7" w:rsidP="00980BA7">
      <w:pPr>
        <w:spacing w:after="0" w:line="240" w:lineRule="auto"/>
        <w:rPr>
          <w:rFonts w:ascii="Times New Roman" w:hAnsi="Times New Roman" w:cs="Times New Roman"/>
          <w:b/>
          <w:sz w:val="24"/>
          <w:szCs w:val="24"/>
        </w:rPr>
      </w:pPr>
    </w:p>
    <w:p w14:paraId="35F0C518" w14:textId="77777777" w:rsidR="00980BA7" w:rsidRPr="00980BA7" w:rsidRDefault="00980BA7" w:rsidP="00980BA7">
      <w:pPr>
        <w:spacing w:after="0" w:line="240" w:lineRule="auto"/>
        <w:rPr>
          <w:rFonts w:ascii="Times New Roman" w:hAnsi="Times New Roman" w:cs="Times New Roman"/>
          <w:b/>
          <w:sz w:val="24"/>
          <w:szCs w:val="24"/>
        </w:rPr>
      </w:pPr>
      <w:r w:rsidRPr="00980BA7">
        <w:rPr>
          <w:rFonts w:ascii="Times New Roman" w:hAnsi="Times New Roman" w:cs="Times New Roman"/>
          <w:b/>
          <w:sz w:val="24"/>
          <w:szCs w:val="24"/>
        </w:rPr>
        <w:t>2. Структура и содержание общеобразовательной дисциплины</w:t>
      </w:r>
    </w:p>
    <w:p w14:paraId="70C5F060" w14:textId="77777777" w:rsidR="00980BA7" w:rsidRPr="00980BA7" w:rsidRDefault="00980BA7" w:rsidP="00980BA7">
      <w:pPr>
        <w:spacing w:after="0" w:line="240" w:lineRule="auto"/>
        <w:jc w:val="center"/>
        <w:rPr>
          <w:rFonts w:ascii="Times New Roman" w:hAnsi="Times New Roman" w:cs="Times New Roman"/>
          <w:sz w:val="24"/>
          <w:szCs w:val="24"/>
        </w:rPr>
      </w:pPr>
    </w:p>
    <w:p w14:paraId="74A377BA" w14:textId="77777777" w:rsidR="00980BA7" w:rsidRPr="00980BA7" w:rsidRDefault="00980BA7" w:rsidP="00980BA7">
      <w:pPr>
        <w:spacing w:after="0" w:line="240" w:lineRule="auto"/>
        <w:jc w:val="both"/>
        <w:rPr>
          <w:rFonts w:ascii="Times New Roman" w:hAnsi="Times New Roman" w:cs="Times New Roman"/>
          <w:sz w:val="24"/>
          <w:szCs w:val="24"/>
        </w:rPr>
      </w:pPr>
      <w:r w:rsidRPr="00980BA7">
        <w:rPr>
          <w:rFonts w:ascii="Times New Roman" w:hAnsi="Times New Roman" w:cs="Times New Roman"/>
          <w:sz w:val="24"/>
          <w:szCs w:val="24"/>
        </w:rPr>
        <w:t>2.1. Объем дисциплины и виды учебной работы</w:t>
      </w:r>
    </w:p>
    <w:p w14:paraId="3E35074B" w14:textId="77777777" w:rsidR="00980BA7" w:rsidRPr="00980BA7" w:rsidRDefault="00980BA7" w:rsidP="00980BA7">
      <w:pPr>
        <w:spacing w:after="0" w:line="240" w:lineRule="auto"/>
        <w:jc w:val="both"/>
        <w:rPr>
          <w:rFonts w:ascii="Times New Roman" w:hAnsi="Times New Roman" w:cs="Times New Roman"/>
          <w:sz w:val="24"/>
          <w:szCs w:val="24"/>
        </w:rPr>
      </w:pPr>
    </w:p>
    <w:tbl>
      <w:tblPr>
        <w:tblW w:w="9790" w:type="dxa"/>
        <w:tblInd w:w="-9" w:type="dxa"/>
        <w:tblCellMar>
          <w:top w:w="36" w:type="dxa"/>
          <w:left w:w="166" w:type="dxa"/>
          <w:right w:w="107" w:type="dxa"/>
        </w:tblCellMar>
        <w:tblLook w:val="04A0" w:firstRow="1" w:lastRow="0" w:firstColumn="1" w:lastColumn="0" w:noHBand="0" w:noVBand="1"/>
      </w:tblPr>
      <w:tblGrid>
        <w:gridCol w:w="7944"/>
        <w:gridCol w:w="1846"/>
      </w:tblGrid>
      <w:tr w:rsidR="00980BA7" w:rsidRPr="00980BA7" w14:paraId="781866A3" w14:textId="77777777" w:rsidTr="00980BA7">
        <w:trPr>
          <w:trHeight w:val="411"/>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1365914E"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Вид учебной работы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3A8414A2"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Объем в часах</w:t>
            </w:r>
          </w:p>
        </w:tc>
      </w:tr>
      <w:tr w:rsidR="00980BA7" w:rsidRPr="00980BA7" w14:paraId="5CF4A054" w14:textId="77777777" w:rsidTr="00980BA7">
        <w:trPr>
          <w:trHeight w:val="248"/>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5B26689C"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Объем образовательной программы дисциплины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6B880A00"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68</w:t>
            </w:r>
          </w:p>
        </w:tc>
      </w:tr>
      <w:tr w:rsidR="00980BA7" w:rsidRPr="00980BA7" w14:paraId="70A20553" w14:textId="77777777" w:rsidTr="00980BA7">
        <w:trPr>
          <w:trHeight w:val="195"/>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2FB799F2"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в т.ч.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3199B42E" w14:textId="77777777" w:rsidR="00980BA7" w:rsidRPr="00980BA7" w:rsidRDefault="00980BA7" w:rsidP="00980BA7">
            <w:pPr>
              <w:spacing w:after="0" w:line="240" w:lineRule="auto"/>
              <w:rPr>
                <w:rFonts w:ascii="Times New Roman" w:hAnsi="Times New Roman" w:cs="Times New Roman"/>
                <w:sz w:val="24"/>
                <w:szCs w:val="24"/>
              </w:rPr>
            </w:pPr>
          </w:p>
        </w:tc>
      </w:tr>
      <w:tr w:rsidR="00980BA7" w:rsidRPr="00980BA7" w14:paraId="444AE146" w14:textId="77777777" w:rsidTr="00980BA7">
        <w:trPr>
          <w:trHeight w:val="313"/>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12B33F56"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1. Основное содержание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191753A"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68</w:t>
            </w:r>
          </w:p>
        </w:tc>
      </w:tr>
      <w:tr w:rsidR="00980BA7" w:rsidRPr="00980BA7" w14:paraId="371707FE" w14:textId="77777777" w:rsidTr="00980BA7">
        <w:trPr>
          <w:trHeight w:val="234"/>
        </w:trPr>
        <w:tc>
          <w:tcPr>
            <w:tcW w:w="7944" w:type="dxa"/>
            <w:tcBorders>
              <w:top w:val="single" w:sz="4" w:space="0" w:color="000000"/>
              <w:left w:val="single" w:sz="4" w:space="0" w:color="000000"/>
              <w:bottom w:val="single" w:sz="4" w:space="0" w:color="000000"/>
              <w:right w:val="nil"/>
            </w:tcBorders>
            <w:shd w:val="clear" w:color="auto" w:fill="auto"/>
            <w:vAlign w:val="center"/>
          </w:tcPr>
          <w:p w14:paraId="07B124E8"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в т. ч.: </w:t>
            </w:r>
          </w:p>
        </w:tc>
        <w:tc>
          <w:tcPr>
            <w:tcW w:w="1846" w:type="dxa"/>
            <w:tcBorders>
              <w:top w:val="single" w:sz="4" w:space="0" w:color="000000"/>
              <w:left w:val="nil"/>
              <w:bottom w:val="single" w:sz="4" w:space="0" w:color="000000"/>
              <w:right w:val="single" w:sz="4" w:space="0" w:color="000000"/>
            </w:tcBorders>
            <w:shd w:val="clear" w:color="auto" w:fill="auto"/>
            <w:vAlign w:val="bottom"/>
          </w:tcPr>
          <w:p w14:paraId="31E19B7E" w14:textId="77777777" w:rsidR="00980BA7" w:rsidRPr="00980BA7" w:rsidRDefault="00980BA7" w:rsidP="00980BA7">
            <w:pPr>
              <w:spacing w:after="0" w:line="240" w:lineRule="auto"/>
              <w:rPr>
                <w:rFonts w:ascii="Times New Roman" w:hAnsi="Times New Roman" w:cs="Times New Roman"/>
                <w:sz w:val="24"/>
                <w:szCs w:val="24"/>
              </w:rPr>
            </w:pPr>
          </w:p>
        </w:tc>
      </w:tr>
      <w:tr w:rsidR="00980BA7" w:rsidRPr="00980BA7" w14:paraId="11E32193" w14:textId="77777777" w:rsidTr="00980BA7">
        <w:trPr>
          <w:trHeight w:val="323"/>
        </w:trPr>
        <w:tc>
          <w:tcPr>
            <w:tcW w:w="7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A5F3D"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теоретическое обучение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450F9"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16</w:t>
            </w:r>
          </w:p>
        </w:tc>
      </w:tr>
      <w:tr w:rsidR="00980BA7" w:rsidRPr="00980BA7" w14:paraId="14DFD479" w14:textId="77777777" w:rsidTr="00980BA7">
        <w:trPr>
          <w:trHeight w:val="244"/>
        </w:trPr>
        <w:tc>
          <w:tcPr>
            <w:tcW w:w="7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BB1F6"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практические занятия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705A0"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50</w:t>
            </w:r>
          </w:p>
        </w:tc>
      </w:tr>
      <w:tr w:rsidR="00980BA7" w:rsidRPr="00980BA7" w14:paraId="1C4676DF" w14:textId="77777777" w:rsidTr="00980BA7">
        <w:trPr>
          <w:trHeight w:val="205"/>
        </w:trPr>
        <w:tc>
          <w:tcPr>
            <w:tcW w:w="7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6D77B"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самостоятельная работа</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58C5B"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2</w:t>
            </w:r>
          </w:p>
        </w:tc>
      </w:tr>
      <w:tr w:rsidR="00980BA7" w:rsidRPr="00980BA7" w14:paraId="7E97F011" w14:textId="77777777" w:rsidTr="00054BA8">
        <w:trPr>
          <w:trHeight w:val="634"/>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564B0D7F"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2. Профессионально ориентированное содержание </w:t>
            </w:r>
          </w:p>
          <w:p w14:paraId="18519BBA"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(содержание прикладного модуля)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FF934" w14:textId="77777777" w:rsidR="00980BA7" w:rsidRPr="00980BA7" w:rsidRDefault="00980BA7" w:rsidP="00980BA7">
            <w:pPr>
              <w:spacing w:after="0" w:line="240" w:lineRule="auto"/>
              <w:rPr>
                <w:rFonts w:ascii="Times New Roman" w:hAnsi="Times New Roman" w:cs="Times New Roman"/>
                <w:sz w:val="24"/>
                <w:szCs w:val="24"/>
                <w:lang w:val="en-US"/>
              </w:rPr>
            </w:pPr>
            <w:r w:rsidRPr="00980BA7">
              <w:rPr>
                <w:rFonts w:ascii="Times New Roman" w:hAnsi="Times New Roman" w:cs="Times New Roman"/>
                <w:sz w:val="24"/>
                <w:szCs w:val="24"/>
              </w:rPr>
              <w:t>26</w:t>
            </w:r>
          </w:p>
        </w:tc>
      </w:tr>
      <w:tr w:rsidR="00980BA7" w:rsidRPr="00980BA7" w14:paraId="72A86341" w14:textId="77777777" w:rsidTr="00980BA7">
        <w:trPr>
          <w:trHeight w:val="191"/>
        </w:trPr>
        <w:tc>
          <w:tcPr>
            <w:tcW w:w="7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1B483"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в т. ч.: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6D4A3" w14:textId="77777777" w:rsidR="00980BA7" w:rsidRPr="00980BA7" w:rsidRDefault="00980BA7" w:rsidP="00980BA7">
            <w:pPr>
              <w:spacing w:after="0" w:line="240" w:lineRule="auto"/>
              <w:rPr>
                <w:rFonts w:ascii="Times New Roman" w:hAnsi="Times New Roman" w:cs="Times New Roman"/>
                <w:sz w:val="24"/>
                <w:szCs w:val="24"/>
              </w:rPr>
            </w:pPr>
          </w:p>
        </w:tc>
      </w:tr>
      <w:tr w:rsidR="00980BA7" w:rsidRPr="00980BA7" w14:paraId="3BEFB43D" w14:textId="77777777" w:rsidTr="00980BA7">
        <w:trPr>
          <w:trHeight w:val="296"/>
        </w:trPr>
        <w:tc>
          <w:tcPr>
            <w:tcW w:w="7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49FFC"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практические занятия  </w:t>
            </w:r>
          </w:p>
        </w:tc>
        <w:tc>
          <w:tcPr>
            <w:tcW w:w="1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A6BA1"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26</w:t>
            </w:r>
          </w:p>
        </w:tc>
      </w:tr>
      <w:tr w:rsidR="00980BA7" w:rsidRPr="00980BA7" w14:paraId="13530606" w14:textId="77777777" w:rsidTr="00054BA8">
        <w:trPr>
          <w:trHeight w:val="324"/>
        </w:trPr>
        <w:tc>
          <w:tcPr>
            <w:tcW w:w="7944" w:type="dxa"/>
            <w:tcBorders>
              <w:top w:val="single" w:sz="4" w:space="0" w:color="000000"/>
              <w:left w:val="single" w:sz="4" w:space="0" w:color="000000"/>
              <w:bottom w:val="single" w:sz="4" w:space="0" w:color="000000"/>
              <w:right w:val="single" w:sz="4" w:space="0" w:color="000000"/>
            </w:tcBorders>
            <w:shd w:val="clear" w:color="auto" w:fill="auto"/>
          </w:tcPr>
          <w:p w14:paraId="75E25D33" w14:textId="77777777" w:rsidR="00980BA7" w:rsidRPr="00980BA7" w:rsidRDefault="00980BA7" w:rsidP="00980BA7">
            <w:pPr>
              <w:spacing w:after="0" w:line="240" w:lineRule="auto"/>
              <w:rPr>
                <w:rFonts w:ascii="Times New Roman" w:hAnsi="Times New Roman" w:cs="Times New Roman"/>
                <w:sz w:val="24"/>
                <w:szCs w:val="24"/>
              </w:rPr>
            </w:pPr>
            <w:r w:rsidRPr="00980BA7">
              <w:rPr>
                <w:rFonts w:ascii="Times New Roman" w:hAnsi="Times New Roman" w:cs="Times New Roman"/>
                <w:sz w:val="24"/>
                <w:szCs w:val="24"/>
              </w:rPr>
              <w:t xml:space="preserve">Промежуточная аттестация (дифференцированный зачет) </w:t>
            </w:r>
          </w:p>
        </w:tc>
        <w:tc>
          <w:tcPr>
            <w:tcW w:w="1846" w:type="dxa"/>
            <w:tcBorders>
              <w:top w:val="single" w:sz="4" w:space="0" w:color="000000"/>
              <w:left w:val="single" w:sz="4" w:space="0" w:color="000000"/>
              <w:bottom w:val="single" w:sz="4" w:space="0" w:color="000000"/>
              <w:right w:val="single" w:sz="4" w:space="0" w:color="000000"/>
            </w:tcBorders>
            <w:shd w:val="clear" w:color="auto" w:fill="auto"/>
          </w:tcPr>
          <w:p w14:paraId="081E73F4" w14:textId="77777777" w:rsidR="00980BA7" w:rsidRPr="00980BA7" w:rsidRDefault="00980BA7" w:rsidP="00980BA7">
            <w:pPr>
              <w:spacing w:after="0" w:line="240" w:lineRule="auto"/>
              <w:rPr>
                <w:rFonts w:ascii="Times New Roman" w:hAnsi="Times New Roman" w:cs="Times New Roman"/>
                <w:sz w:val="24"/>
                <w:szCs w:val="24"/>
              </w:rPr>
            </w:pPr>
          </w:p>
        </w:tc>
      </w:tr>
    </w:tbl>
    <w:p w14:paraId="731AD85D" w14:textId="77777777" w:rsidR="000F5665" w:rsidRDefault="000F5665" w:rsidP="00980BA7">
      <w:pPr>
        <w:spacing w:after="0" w:line="240" w:lineRule="auto"/>
        <w:rPr>
          <w:rFonts w:ascii="Times New Roman" w:hAnsi="Times New Roman" w:cs="Times New Roman"/>
          <w:sz w:val="24"/>
          <w:szCs w:val="24"/>
        </w:rPr>
      </w:pPr>
    </w:p>
    <w:p w14:paraId="67EB4CDC" w14:textId="77777777" w:rsidR="000846D1" w:rsidRDefault="000846D1" w:rsidP="00980BA7">
      <w:pPr>
        <w:spacing w:after="0" w:line="240" w:lineRule="auto"/>
        <w:rPr>
          <w:rFonts w:ascii="Times New Roman" w:hAnsi="Times New Roman" w:cs="Times New Roman"/>
          <w:sz w:val="24"/>
          <w:szCs w:val="24"/>
        </w:rPr>
      </w:pPr>
    </w:p>
    <w:p w14:paraId="48F09579" w14:textId="77777777" w:rsidR="000846D1" w:rsidRDefault="000846D1" w:rsidP="000846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Тематический план</w:t>
      </w:r>
    </w:p>
    <w:p w14:paraId="50A31EF8" w14:textId="77777777" w:rsidR="000846D1" w:rsidRDefault="000846D1" w:rsidP="000846D1"/>
    <w:p w14:paraId="1CE7EC09" w14:textId="77777777" w:rsidR="000846D1" w:rsidRDefault="000846D1" w:rsidP="000846D1">
      <w:pPr>
        <w:spacing w:after="0"/>
      </w:pPr>
      <w:r>
        <w:rPr>
          <w:rFonts w:ascii="Times New Roman" w:hAnsi="Times New Roman" w:cs="Times New Roman"/>
          <w:sz w:val="28"/>
          <w:szCs w:val="28"/>
        </w:rPr>
        <w:t>1.Вводное занятие</w:t>
      </w:r>
    </w:p>
    <w:p w14:paraId="0856C3E1" w14:textId="77777777" w:rsidR="000846D1" w:rsidRDefault="000846D1" w:rsidP="000846D1">
      <w:pPr>
        <w:spacing w:after="0"/>
        <w:jc w:val="both"/>
        <w:rPr>
          <w:rFonts w:ascii="Times New Roman" w:hAnsi="Times New Roman" w:cs="Times New Roman"/>
          <w:sz w:val="28"/>
          <w:szCs w:val="28"/>
        </w:rPr>
      </w:pPr>
      <w:r>
        <w:rPr>
          <w:rFonts w:ascii="Times New Roman" w:hAnsi="Times New Roman" w:cs="Times New Roman"/>
          <w:sz w:val="28"/>
          <w:szCs w:val="28"/>
        </w:rPr>
        <w:t>2. Модуль 1 Риторика публичного выступления</w:t>
      </w:r>
    </w:p>
    <w:p w14:paraId="03A54178" w14:textId="77777777" w:rsidR="000846D1" w:rsidRDefault="000846D1" w:rsidP="000846D1">
      <w:pPr>
        <w:spacing w:after="0"/>
        <w:jc w:val="both"/>
        <w:rPr>
          <w:rFonts w:ascii="Times New Roman" w:hAnsi="Times New Roman" w:cs="Times New Roman"/>
          <w:sz w:val="28"/>
          <w:szCs w:val="28"/>
        </w:rPr>
      </w:pPr>
      <w:r>
        <w:rPr>
          <w:rFonts w:ascii="Times New Roman" w:hAnsi="Times New Roman" w:cs="Times New Roman"/>
          <w:sz w:val="28"/>
          <w:szCs w:val="28"/>
        </w:rPr>
        <w:t>3. Модуль 2 Деловой русский язык</w:t>
      </w:r>
    </w:p>
    <w:p w14:paraId="75CD4AF1" w14:textId="77777777" w:rsidR="000846D1" w:rsidRDefault="000846D1" w:rsidP="000846D1">
      <w:pPr>
        <w:spacing w:after="0"/>
        <w:jc w:val="both"/>
        <w:rPr>
          <w:rFonts w:ascii="Times New Roman" w:hAnsi="Times New Roman" w:cs="Times New Roman"/>
          <w:sz w:val="28"/>
          <w:szCs w:val="28"/>
        </w:rPr>
      </w:pPr>
      <w:r>
        <w:rPr>
          <w:rFonts w:ascii="Times New Roman" w:hAnsi="Times New Roman" w:cs="Times New Roman"/>
          <w:sz w:val="28"/>
          <w:szCs w:val="28"/>
        </w:rPr>
        <w:t>4. Модуль 3 Интернет-коммуникация на русском языке</w:t>
      </w:r>
    </w:p>
    <w:p w14:paraId="5FC10226" w14:textId="77777777" w:rsidR="000846D1" w:rsidRDefault="000846D1" w:rsidP="000846D1">
      <w:pPr>
        <w:spacing w:after="0"/>
        <w:jc w:val="both"/>
        <w:rPr>
          <w:rFonts w:ascii="Times New Roman" w:hAnsi="Times New Roman" w:cs="Times New Roman"/>
          <w:sz w:val="28"/>
          <w:szCs w:val="28"/>
        </w:rPr>
      </w:pPr>
      <w:r>
        <w:rPr>
          <w:rFonts w:ascii="Times New Roman" w:hAnsi="Times New Roman" w:cs="Times New Roman"/>
          <w:sz w:val="28"/>
          <w:szCs w:val="28"/>
        </w:rPr>
        <w:t>5. Модуль 4 Русский язык в межкультурной коммуникации</w:t>
      </w:r>
    </w:p>
    <w:p w14:paraId="0A7C5CBA" w14:textId="77777777" w:rsidR="000846D1" w:rsidRPr="00980BA7" w:rsidRDefault="000846D1" w:rsidP="00980BA7">
      <w:pPr>
        <w:spacing w:after="0" w:line="240" w:lineRule="auto"/>
        <w:rPr>
          <w:rFonts w:ascii="Times New Roman" w:hAnsi="Times New Roman" w:cs="Times New Roman"/>
          <w:sz w:val="24"/>
          <w:szCs w:val="24"/>
        </w:rPr>
      </w:pPr>
    </w:p>
    <w:sectPr w:rsidR="000846D1" w:rsidRPr="00980B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4789" w14:textId="77777777" w:rsidR="00D10786" w:rsidRDefault="00D10786" w:rsidP="00B043A2">
      <w:pPr>
        <w:spacing w:after="0" w:line="240" w:lineRule="auto"/>
      </w:pPr>
      <w:r>
        <w:separator/>
      </w:r>
    </w:p>
  </w:endnote>
  <w:endnote w:type="continuationSeparator" w:id="0">
    <w:p w14:paraId="2EF07A0A" w14:textId="77777777" w:rsidR="00D10786" w:rsidRDefault="00D10786" w:rsidP="00B0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58E32" w14:textId="77777777" w:rsidR="00D10786" w:rsidRDefault="00D10786" w:rsidP="00B043A2">
      <w:pPr>
        <w:spacing w:after="0" w:line="240" w:lineRule="auto"/>
      </w:pPr>
      <w:r>
        <w:separator/>
      </w:r>
    </w:p>
  </w:footnote>
  <w:footnote w:type="continuationSeparator" w:id="0">
    <w:p w14:paraId="2B1D6DFB" w14:textId="77777777" w:rsidR="00D10786" w:rsidRDefault="00D10786" w:rsidP="00B043A2">
      <w:pPr>
        <w:spacing w:after="0" w:line="240" w:lineRule="auto"/>
      </w:pPr>
      <w:r>
        <w:continuationSeparator/>
      </w:r>
    </w:p>
  </w:footnote>
  <w:footnote w:id="1">
    <w:p w14:paraId="16769068" w14:textId="77777777" w:rsidR="00980BA7" w:rsidRPr="001D3773" w:rsidRDefault="00980BA7" w:rsidP="00980BA7">
      <w:pPr>
        <w:pStyle w:val="a5"/>
        <w:rPr>
          <w:rFonts w:ascii="OfficinaSansBookC" w:hAnsi="OfficinaSansBookC"/>
        </w:rPr>
      </w:pPr>
    </w:p>
  </w:footnote>
  <w:footnote w:id="2">
    <w:p w14:paraId="5D8EA8EA" w14:textId="77777777" w:rsidR="00980BA7" w:rsidRPr="00AD2265" w:rsidRDefault="00980BA7" w:rsidP="00980BA7">
      <w:pPr>
        <w:pStyle w:val="a5"/>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2527B4"/>
    <w:multiLevelType w:val="multilevel"/>
    <w:tmpl w:val="9A7E47C8"/>
    <w:lvl w:ilvl="0">
      <w:start w:val="1"/>
      <w:numFmt w:val="decimal"/>
      <w:lvlText w:val="%1."/>
      <w:lvlJc w:val="left"/>
      <w:pPr>
        <w:ind w:left="390" w:hanging="390"/>
      </w:pPr>
      <w:rPr>
        <w:rFonts w:hint="default"/>
      </w:rPr>
    </w:lvl>
    <w:lvl w:ilvl="1">
      <w:start w:val="1"/>
      <w:numFmt w:val="decimal"/>
      <w:lvlText w:val="%1.%2."/>
      <w:lvlJc w:val="left"/>
      <w:pPr>
        <w:ind w:left="435" w:hanging="39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5D5"/>
    <w:rsid w:val="000716B3"/>
    <w:rsid w:val="000846D1"/>
    <w:rsid w:val="000F5665"/>
    <w:rsid w:val="00151143"/>
    <w:rsid w:val="003F2D77"/>
    <w:rsid w:val="00481627"/>
    <w:rsid w:val="00493115"/>
    <w:rsid w:val="004C25D5"/>
    <w:rsid w:val="00624659"/>
    <w:rsid w:val="008825CE"/>
    <w:rsid w:val="0093221F"/>
    <w:rsid w:val="00980BA7"/>
    <w:rsid w:val="009F3DEC"/>
    <w:rsid w:val="00AA1EC4"/>
    <w:rsid w:val="00B010CF"/>
    <w:rsid w:val="00B043A2"/>
    <w:rsid w:val="00D10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4445"/>
  <w15:chartTrackingRefBased/>
  <w15:docId w15:val="{64A219F7-5A15-4E6B-A666-B2BC3956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EC4"/>
    <w:pPr>
      <w:ind w:left="720"/>
      <w:contextualSpacing/>
    </w:pPr>
  </w:style>
  <w:style w:type="table" w:styleId="a4">
    <w:name w:val="Table Grid"/>
    <w:basedOn w:val="a1"/>
    <w:uiPriority w:val="39"/>
    <w:rsid w:val="00AA1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AA1EC4"/>
    <w:pPr>
      <w:widowControl w:val="0"/>
      <w:autoSpaceDE w:val="0"/>
      <w:autoSpaceDN w:val="0"/>
      <w:spacing w:after="0" w:line="240" w:lineRule="auto"/>
    </w:pPr>
    <w:rPr>
      <w:rFonts w:ascii="Lucida Sans Unicode" w:eastAsia="Lucida Sans Unicode" w:hAnsi="Lucida Sans Unicode" w:cs="Lucida Sans Unicode"/>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43A2"/>
    <w:pPr>
      <w:spacing w:after="0" w:line="240" w:lineRule="auto"/>
    </w:pPr>
    <w:rPr>
      <w:sz w:val="20"/>
      <w:szCs w:val="20"/>
      <w:lang w:eastAsia="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43A2"/>
    <w:rPr>
      <w:sz w:val="20"/>
      <w:szCs w:val="20"/>
      <w:lang w:eastAsia="en-US"/>
    </w:rPr>
  </w:style>
  <w:style w:type="character" w:styleId="a7">
    <w:name w:val="footnote reference"/>
    <w:uiPriority w:val="99"/>
    <w:rsid w:val="00B043A2"/>
    <w:rPr>
      <w:rFonts w:cs="Times New Roman"/>
      <w:vertAlign w:val="superscript"/>
    </w:rPr>
  </w:style>
  <w:style w:type="paragraph" w:customStyle="1" w:styleId="s1">
    <w:name w:val="s_1"/>
    <w:basedOn w:val="a"/>
    <w:rsid w:val="00980B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75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8DC0A-7CC2-414A-825C-7BF92EED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1327</Words>
  <Characters>7566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 - 3</dc:creator>
  <cp:keywords/>
  <dc:description/>
  <cp:lastModifiedBy>denis</cp:lastModifiedBy>
  <cp:revision>2</cp:revision>
  <dcterms:created xsi:type="dcterms:W3CDTF">2025-11-14T05:01:00Z</dcterms:created>
  <dcterms:modified xsi:type="dcterms:W3CDTF">2025-11-14T05:01:00Z</dcterms:modified>
</cp:coreProperties>
</file>